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77" w:rsidRDefault="00A87B77">
      <w:pPr>
        <w:rPr>
          <w:noProof/>
        </w:rPr>
      </w:pPr>
    </w:p>
    <w:p w:rsidR="002106F2" w:rsidRDefault="00A87B77">
      <w:pPr>
        <w:rPr>
          <w:noProof/>
        </w:rPr>
      </w:pPr>
      <w:r>
        <w:rPr>
          <w:noProof/>
        </w:rPr>
        <w:drawing>
          <wp:inline distT="0" distB="0" distL="0" distR="0" wp14:anchorId="01EA4A15" wp14:editId="1428BCD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</w:rPr>
      </w:pPr>
      <w:r>
        <w:rPr>
          <w:rFonts w:ascii="Arial Rounded MT Bold" w:hAnsi="Arial Rounded MT Bold"/>
          <w:noProof/>
        </w:rPr>
        <w:t>Data :</w:t>
      </w:r>
      <w:r w:rsidR="00492C05">
        <w:rPr>
          <w:rFonts w:ascii="Arial Rounded MT Bold" w:hAnsi="Arial Rounded MT Bold"/>
          <w:noProof/>
        </w:rPr>
        <w:t xml:space="preserve"> 02</w:t>
      </w:r>
      <w:r w:rsidR="00AF1EC1">
        <w:rPr>
          <w:rFonts w:ascii="Arial Rounded MT Bold" w:hAnsi="Arial Rounded MT Bold"/>
          <w:noProof/>
        </w:rPr>
        <w:t xml:space="preserve"> </w:t>
      </w:r>
      <w:r w:rsidR="0084250B">
        <w:rPr>
          <w:rFonts w:ascii="Arial Rounded MT Bold" w:hAnsi="Arial Rounded MT Bold"/>
          <w:noProof/>
        </w:rPr>
        <w:t xml:space="preserve">de </w:t>
      </w:r>
      <w:r w:rsidR="00492C05">
        <w:rPr>
          <w:rFonts w:ascii="Arial Rounded MT Bold" w:hAnsi="Arial Rounded MT Bold"/>
          <w:noProof/>
        </w:rPr>
        <w:t>Abril</w:t>
      </w:r>
      <w:r w:rsidR="00D0203D">
        <w:rPr>
          <w:rFonts w:ascii="Arial Rounded MT Bold" w:hAnsi="Arial Rounded MT Bold"/>
          <w:noProof/>
        </w:rPr>
        <w:t xml:space="preserve"> de 201</w:t>
      </w:r>
      <w:r w:rsidR="00523A2E">
        <w:rPr>
          <w:rFonts w:ascii="Arial Rounded MT Bold" w:hAnsi="Arial Rounded MT Bold"/>
          <w:noProof/>
        </w:rPr>
        <w:t>7</w:t>
      </w:r>
      <w:r w:rsidR="009A3900">
        <w:rPr>
          <w:rFonts w:ascii="Arial Rounded MT Bold" w:hAnsi="Arial Rounded MT Bold"/>
          <w:noProof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Igrejinha – Bairro Centro – Igrejinha – RS</w:t>
      </w:r>
    </w:p>
    <w:p w:rsidR="003705D4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CE</w:t>
      </w:r>
      <w:r w:rsidR="005011FA" w:rsidRPr="00913113">
        <w:rPr>
          <w:rFonts w:ascii="Arial Rounded MT Bold" w:hAnsi="Arial Rounded MT Bold"/>
          <w:noProof/>
        </w:rPr>
        <w:t>P</w:t>
      </w:r>
      <w:r w:rsidRPr="00913113">
        <w:rPr>
          <w:rFonts w:ascii="Arial Rounded MT Bold" w:hAnsi="Arial Rounded MT Bold"/>
          <w:noProof/>
        </w:rPr>
        <w:t xml:space="preserve"> 95650-000</w:t>
      </w:r>
    </w:p>
    <w:p w:rsidR="00891A7B" w:rsidRDefault="00891A7B">
      <w:pPr>
        <w:rPr>
          <w:rFonts w:ascii="Arial Rounded MT Bold" w:hAnsi="Arial Rounded MT Bold"/>
          <w:noProof/>
        </w:rPr>
      </w:pP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</w:rPr>
        <w:t>Especificações técnicas do produto</w:t>
      </w:r>
      <w:r w:rsidR="00FF67CF">
        <w:rPr>
          <w:rFonts w:ascii="Arial Rounded MT Bold" w:hAnsi="Arial Rounded MT Bold"/>
          <w:b/>
          <w:noProof/>
          <w:sz w:val="24"/>
          <w:szCs w:val="24"/>
          <w:u w:val="single"/>
        </w:rPr>
        <w:t xml:space="preserve"> </w:t>
      </w:r>
      <w:r w:rsidR="00266FF6">
        <w:rPr>
          <w:rFonts w:ascii="Arial Rounded MT Bold" w:hAnsi="Arial Rounded MT Bold"/>
          <w:b/>
          <w:noProof/>
          <w:sz w:val="24"/>
          <w:szCs w:val="24"/>
          <w:u w:val="single"/>
        </w:rPr>
        <w:t>97</w:t>
      </w:r>
      <w:r w:rsidR="003804F6">
        <w:rPr>
          <w:rFonts w:ascii="Arial Rounded MT Bold" w:hAnsi="Arial Rounded MT Bold"/>
          <w:b/>
          <w:noProof/>
          <w:sz w:val="24"/>
          <w:szCs w:val="24"/>
          <w:u w:val="single"/>
        </w:rPr>
        <w:t>9</w:t>
      </w:r>
      <w:r w:rsidR="000C6649">
        <w:rPr>
          <w:rFonts w:ascii="Arial Rounded MT Bold" w:hAnsi="Arial Rounded MT Bold"/>
          <w:b/>
          <w:noProof/>
          <w:sz w:val="24"/>
          <w:szCs w:val="24"/>
          <w:u w:val="single"/>
        </w:rPr>
        <w:t>.0</w:t>
      </w:r>
      <w:r w:rsidR="003804F6">
        <w:rPr>
          <w:rFonts w:ascii="Arial Rounded MT Bold" w:hAnsi="Arial Rounded MT Bold"/>
          <w:b/>
          <w:noProof/>
          <w:sz w:val="24"/>
          <w:szCs w:val="24"/>
          <w:u w:val="single"/>
        </w:rPr>
        <w:t>02</w:t>
      </w:r>
      <w:r w:rsidR="009A3900">
        <w:rPr>
          <w:rFonts w:ascii="Arial Rounded MT Bold" w:hAnsi="Arial Rounded MT Bold"/>
          <w:b/>
          <w:noProof/>
          <w:sz w:val="24"/>
          <w:szCs w:val="24"/>
          <w:u w:val="single"/>
        </w:rPr>
        <w:t>:</w:t>
      </w:r>
    </w:p>
    <w:p w:rsidR="0084250B" w:rsidRDefault="003804F6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>
        <w:rPr>
          <w:rFonts w:ascii="Arial Rounded MT Bold" w:hAnsi="Arial Rounded MT Bold"/>
          <w:b/>
          <w:noProof/>
          <w:sz w:val="24"/>
          <w:szCs w:val="24"/>
          <w:u w:val="single"/>
        </w:rPr>
        <w:drawing>
          <wp:inline distT="0" distB="0" distL="0" distR="0">
            <wp:extent cx="1752600" cy="1020889"/>
            <wp:effectExtent l="0" t="0" r="0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79002_0002_elas verm c_ vz verm c_ np ver - sl verm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436" cy="102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</w:rPr>
        <w:t xml:space="preserve">: </w:t>
      </w:r>
      <w:r w:rsidR="003804F6">
        <w:rPr>
          <w:rFonts w:ascii="Arial Rounded MT Bold" w:hAnsi="Arial Rounded MT Bold"/>
          <w:noProof/>
          <w:sz w:val="24"/>
          <w:szCs w:val="24"/>
        </w:rPr>
        <w:t>TR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Palmilha Interna</w:t>
      </w:r>
      <w:r>
        <w:rPr>
          <w:rFonts w:ascii="Arial Rounded MT Bold" w:hAnsi="Arial Rounded MT Bold"/>
          <w:noProof/>
          <w:sz w:val="24"/>
          <w:szCs w:val="24"/>
        </w:rPr>
        <w:t xml:space="preserve"> : Tecido Poliester Absorvente com tratamento Antimicrobiano, dublado com espuma PU de alta densidade.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</w:rPr>
        <w:t>: Material termocolante que garante estrutura e estabilidade no calcanhar.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>Couraça</w:t>
      </w:r>
      <w:r>
        <w:rPr>
          <w:rFonts w:ascii="Arial Rounded MT Bold" w:hAnsi="Arial Rounded MT Bold"/>
          <w:noProof/>
          <w:sz w:val="24"/>
          <w:szCs w:val="24"/>
        </w:rPr>
        <w:t xml:space="preserve"> : Material injetado no bico do calçado, entre o material externo ( cabedal ) e forro, que garante estrutura e mantém o formato original do bico do calçado.</w:t>
      </w:r>
    </w:p>
    <w:p w:rsidR="0029322C" w:rsidRDefault="0029322C">
      <w:pPr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 xml:space="preserve">Declaro que as informações técnicas referente às matérias primas utilizadas no produto </w:t>
      </w:r>
      <w:r w:rsidR="00C23B98">
        <w:rPr>
          <w:rFonts w:ascii="Arial Rounded MT Bold" w:hAnsi="Arial Rounded MT Bold"/>
          <w:noProof/>
          <w:sz w:val="24"/>
          <w:szCs w:val="24"/>
        </w:rPr>
        <w:t>97</w:t>
      </w:r>
      <w:r w:rsidR="003804F6">
        <w:rPr>
          <w:rFonts w:ascii="Arial Rounded MT Bold" w:hAnsi="Arial Rounded MT Bold"/>
          <w:noProof/>
          <w:sz w:val="24"/>
          <w:szCs w:val="24"/>
        </w:rPr>
        <w:t>9</w:t>
      </w:r>
      <w:r w:rsidR="00266FF6">
        <w:rPr>
          <w:rFonts w:ascii="Arial Rounded MT Bold" w:hAnsi="Arial Rounded MT Bold"/>
          <w:noProof/>
          <w:sz w:val="24"/>
          <w:szCs w:val="24"/>
        </w:rPr>
        <w:t>.0</w:t>
      </w:r>
      <w:r w:rsidR="003804F6">
        <w:rPr>
          <w:rFonts w:ascii="Arial Rounded MT Bold" w:hAnsi="Arial Rounded MT Bold"/>
          <w:noProof/>
          <w:sz w:val="24"/>
          <w:szCs w:val="24"/>
        </w:rPr>
        <w:t>02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</w:rPr>
        <w:t>, são verídicas.</w:t>
      </w:r>
    </w:p>
    <w:p w:rsidR="00913113" w:rsidRDefault="00913113" w:rsidP="009A3900">
      <w:pPr>
        <w:spacing w:after="120"/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Atenciosamente,</w:t>
      </w:r>
    </w:p>
    <w:p w:rsidR="00913113" w:rsidRDefault="0038468E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</w:t>
      </w:r>
      <w:r w:rsidR="00913113">
        <w:rPr>
          <w:rFonts w:ascii="Arial Rounded MT Bold" w:hAnsi="Arial Rounded MT Bold"/>
          <w:noProof/>
          <w:sz w:val="24"/>
          <w:szCs w:val="24"/>
        </w:rPr>
        <w:t>na Carolina Grings</w:t>
      </w:r>
    </w:p>
    <w:p w:rsidR="00913113" w:rsidRPr="00913113" w:rsidRDefault="00913113" w:rsidP="00FF39E4">
      <w:pPr>
        <w:rPr>
          <w:rFonts w:ascii="Arial Rounded MT Bold" w:hAnsi="Arial Rounded MT Bold"/>
          <w:caps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Diretora de Desenvolvimento –</w:t>
      </w:r>
      <w:r w:rsidR="00FF39E4">
        <w:rPr>
          <w:rFonts w:ascii="Arial Rounded MT Bold" w:hAnsi="Arial Rounded MT Bold"/>
          <w:noProof/>
          <w:sz w:val="24"/>
          <w:szCs w:val="24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</w:rPr>
        <w:t>A.Grings S/</w:t>
      </w:r>
      <w:r w:rsidR="009A3900">
        <w:rPr>
          <w:rFonts w:ascii="Arial Rounded MT Bold" w:hAnsi="Arial Rounded MT Bold"/>
          <w:caps/>
          <w:noProof/>
          <w:sz w:val="24"/>
          <w:szCs w:val="24"/>
        </w:rPr>
        <w:t>A</w:t>
      </w:r>
    </w:p>
    <w:sectPr w:rsidR="00913113" w:rsidRPr="00913113" w:rsidSect="003705D4">
      <w:pgSz w:w="12242" w:h="18722" w:code="14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13561"/>
    <w:rsid w:val="00026104"/>
    <w:rsid w:val="000C6649"/>
    <w:rsid w:val="000D6309"/>
    <w:rsid w:val="00117E95"/>
    <w:rsid w:val="0016034B"/>
    <w:rsid w:val="0016244E"/>
    <w:rsid w:val="001624B7"/>
    <w:rsid w:val="002106F2"/>
    <w:rsid w:val="00250D5A"/>
    <w:rsid w:val="00266E83"/>
    <w:rsid w:val="00266FF6"/>
    <w:rsid w:val="00273387"/>
    <w:rsid w:val="0029322C"/>
    <w:rsid w:val="002A6A42"/>
    <w:rsid w:val="002B2C2B"/>
    <w:rsid w:val="00346791"/>
    <w:rsid w:val="003705D4"/>
    <w:rsid w:val="003804F6"/>
    <w:rsid w:val="0038468E"/>
    <w:rsid w:val="0048584D"/>
    <w:rsid w:val="00492C05"/>
    <w:rsid w:val="004B09EE"/>
    <w:rsid w:val="004E0174"/>
    <w:rsid w:val="005011FA"/>
    <w:rsid w:val="0050734C"/>
    <w:rsid w:val="00523A2E"/>
    <w:rsid w:val="00561CD1"/>
    <w:rsid w:val="005A1966"/>
    <w:rsid w:val="005A5CF8"/>
    <w:rsid w:val="00623A66"/>
    <w:rsid w:val="006462E2"/>
    <w:rsid w:val="006614DC"/>
    <w:rsid w:val="006B4DED"/>
    <w:rsid w:val="006D187D"/>
    <w:rsid w:val="007336B1"/>
    <w:rsid w:val="0078386F"/>
    <w:rsid w:val="007979FD"/>
    <w:rsid w:val="007F5164"/>
    <w:rsid w:val="0084250B"/>
    <w:rsid w:val="00891A7B"/>
    <w:rsid w:val="009111FD"/>
    <w:rsid w:val="00913113"/>
    <w:rsid w:val="009230FB"/>
    <w:rsid w:val="00993AD7"/>
    <w:rsid w:val="009A3900"/>
    <w:rsid w:val="009D1D4C"/>
    <w:rsid w:val="00A03D76"/>
    <w:rsid w:val="00A12850"/>
    <w:rsid w:val="00A47EA1"/>
    <w:rsid w:val="00A53067"/>
    <w:rsid w:val="00A87B77"/>
    <w:rsid w:val="00AB72BC"/>
    <w:rsid w:val="00AF1EC1"/>
    <w:rsid w:val="00B22012"/>
    <w:rsid w:val="00B23841"/>
    <w:rsid w:val="00B96FFA"/>
    <w:rsid w:val="00BE4690"/>
    <w:rsid w:val="00C07A93"/>
    <w:rsid w:val="00C23B98"/>
    <w:rsid w:val="00C34399"/>
    <w:rsid w:val="00C868EE"/>
    <w:rsid w:val="00CC3CA1"/>
    <w:rsid w:val="00D0203D"/>
    <w:rsid w:val="00D63149"/>
    <w:rsid w:val="00D65FFC"/>
    <w:rsid w:val="00E00FA2"/>
    <w:rsid w:val="00EB4D86"/>
    <w:rsid w:val="00F54D65"/>
    <w:rsid w:val="00FC3D1D"/>
    <w:rsid w:val="00FE187A"/>
    <w:rsid w:val="00FF1F5F"/>
    <w:rsid w:val="00FF39E4"/>
    <w:rsid w:val="00FF4685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B8B3"/>
  <w15:docId w15:val="{7F1C95DD-7AEE-42F0-BE68-619E4F95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19</cp:revision>
  <cp:lastPrinted>2017-07-26T10:37:00Z</cp:lastPrinted>
  <dcterms:created xsi:type="dcterms:W3CDTF">2017-11-23T16:38:00Z</dcterms:created>
  <dcterms:modified xsi:type="dcterms:W3CDTF">2018-04-02T18:40:00Z</dcterms:modified>
</cp:coreProperties>
</file>